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7B11" w:rsidRPr="008C10C3" w:rsidRDefault="00747B11" w:rsidP="00747B11">
      <w:pPr>
        <w:shd w:val="clear" w:color="auto" w:fill="FFFFFF"/>
        <w:ind w:firstLine="851"/>
        <w:jc w:val="center"/>
        <w:rPr>
          <w:b/>
          <w:bCs/>
          <w:sz w:val="28"/>
          <w:szCs w:val="28"/>
        </w:rPr>
      </w:pPr>
      <w:r w:rsidRPr="002D458B">
        <w:rPr>
          <w:bCs/>
          <w:sz w:val="28"/>
          <w:szCs w:val="28"/>
        </w:rPr>
        <w:t>1</w:t>
      </w:r>
      <w:r w:rsidRPr="008C10C3">
        <w:rPr>
          <w:b/>
          <w:bCs/>
          <w:sz w:val="28"/>
          <w:szCs w:val="28"/>
        </w:rPr>
        <w:t xml:space="preserve"> </w:t>
      </w:r>
      <w:r w:rsidRPr="008C10C3">
        <w:rPr>
          <w:bCs/>
          <w:sz w:val="28"/>
          <w:szCs w:val="28"/>
        </w:rPr>
        <w:t>ОБЩИЕ ПРЕДСТАВЛЕНИЯ</w:t>
      </w:r>
    </w:p>
    <w:p w:rsidR="00747B11" w:rsidRPr="008C10C3" w:rsidRDefault="00747B11" w:rsidP="00747B11">
      <w:pPr>
        <w:shd w:val="clear" w:color="auto" w:fill="FFFFFF"/>
        <w:rPr>
          <w:b/>
          <w:bCs/>
          <w:sz w:val="28"/>
          <w:szCs w:val="28"/>
        </w:rPr>
      </w:pPr>
    </w:p>
    <w:p w:rsidR="00747B11" w:rsidRPr="008C10C3" w:rsidRDefault="00747B11" w:rsidP="00747B11">
      <w:pPr>
        <w:tabs>
          <w:tab w:val="left" w:pos="-2410"/>
        </w:tabs>
        <w:ind w:firstLine="851"/>
        <w:jc w:val="both"/>
        <w:rPr>
          <w:sz w:val="28"/>
          <w:szCs w:val="28"/>
        </w:rPr>
      </w:pPr>
      <w:proofErr w:type="gramStart"/>
      <w:r w:rsidRPr="008C10C3">
        <w:rPr>
          <w:sz w:val="28"/>
          <w:szCs w:val="28"/>
        </w:rPr>
        <w:t>Измеряемые  величины</w:t>
      </w:r>
      <w:proofErr w:type="gramEnd"/>
      <w:r w:rsidRPr="008C10C3">
        <w:rPr>
          <w:sz w:val="28"/>
          <w:szCs w:val="28"/>
        </w:rPr>
        <w:t xml:space="preserve"> могут быть аналоговыми и дискретными. </w:t>
      </w:r>
    </w:p>
    <w:p w:rsidR="00747B11" w:rsidRPr="008C10C3" w:rsidRDefault="00747B11" w:rsidP="00747B11">
      <w:pPr>
        <w:tabs>
          <w:tab w:val="left" w:pos="-2410"/>
        </w:tabs>
        <w:ind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t xml:space="preserve">Подавляющее большинство измеряемых величин являются аналоговыми, т.е. имеющими бесконечное множество значений в диапазоне измерения и непрерывными во времени. </w:t>
      </w:r>
    </w:p>
    <w:p w:rsidR="00747B11" w:rsidRPr="008C10C3" w:rsidRDefault="00747B11" w:rsidP="00747B11">
      <w:pPr>
        <w:tabs>
          <w:tab w:val="left" w:pos="-2410"/>
        </w:tabs>
        <w:ind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t xml:space="preserve">В отличие от </w:t>
      </w:r>
      <w:proofErr w:type="gramStart"/>
      <w:r w:rsidRPr="008C10C3">
        <w:rPr>
          <w:sz w:val="28"/>
          <w:szCs w:val="28"/>
        </w:rPr>
        <w:t>аналоговой,  дискретная</w:t>
      </w:r>
      <w:proofErr w:type="gramEnd"/>
      <w:r w:rsidRPr="008C10C3">
        <w:rPr>
          <w:sz w:val="28"/>
          <w:szCs w:val="28"/>
        </w:rPr>
        <w:t xml:space="preserve"> величина имеет ограниченное число значений в диапазоне измерения. Числовое значение таких величин м</w:t>
      </w:r>
      <w:r w:rsidRPr="008C10C3">
        <w:rPr>
          <w:sz w:val="28"/>
          <w:szCs w:val="28"/>
        </w:rPr>
        <w:t>о</w:t>
      </w:r>
      <w:r w:rsidRPr="008C10C3">
        <w:rPr>
          <w:sz w:val="28"/>
          <w:szCs w:val="28"/>
        </w:rPr>
        <w:t xml:space="preserve">жет определяться путём непосредственного счёта её дискретных частей, что создаёт большие преимущества в измерении дискретных величин. </w:t>
      </w:r>
    </w:p>
    <w:p w:rsidR="00747B11" w:rsidRPr="008C10C3" w:rsidRDefault="00747B11" w:rsidP="00747B11">
      <w:pPr>
        <w:tabs>
          <w:tab w:val="left" w:pos="-2410"/>
        </w:tabs>
        <w:ind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t>Эти пр</w:t>
      </w:r>
      <w:r w:rsidRPr="008C10C3">
        <w:rPr>
          <w:sz w:val="28"/>
          <w:szCs w:val="28"/>
        </w:rPr>
        <w:t>е</w:t>
      </w:r>
      <w:r w:rsidRPr="008C10C3">
        <w:rPr>
          <w:sz w:val="28"/>
          <w:szCs w:val="28"/>
        </w:rPr>
        <w:t>имущества поставили вопрос об искусственном преобразовании аналоговых величин в дискретные, что достигается в специальных измерительных прео</w:t>
      </w:r>
      <w:r w:rsidRPr="008C10C3">
        <w:rPr>
          <w:sz w:val="28"/>
          <w:szCs w:val="28"/>
        </w:rPr>
        <w:t>б</w:t>
      </w:r>
      <w:r w:rsidRPr="008C10C3">
        <w:rPr>
          <w:sz w:val="28"/>
          <w:szCs w:val="28"/>
        </w:rPr>
        <w:t xml:space="preserve">разователях – цифровых измерительных приборах. Таким образом, приборы для измерения аналоговых величин могут быть аналоговыми, показания которых являются непрерывной функцией измерений измеряемой величины </w:t>
      </w:r>
      <w:r w:rsidRPr="00EA4BB5">
        <w:rPr>
          <w:sz w:val="28"/>
          <w:szCs w:val="28"/>
        </w:rPr>
        <w:t>– анал</w:t>
      </w:r>
      <w:r w:rsidRPr="00EA4BB5">
        <w:rPr>
          <w:sz w:val="28"/>
          <w:szCs w:val="28"/>
        </w:rPr>
        <w:t>о</w:t>
      </w:r>
      <w:r w:rsidRPr="00EA4BB5">
        <w:rPr>
          <w:sz w:val="28"/>
          <w:szCs w:val="28"/>
        </w:rPr>
        <w:t>говые измерительные приборы (числовое значение измеряемой величины определяется у них по шкале прибора) и цифровыми, в которых измеряемая аналоговая величина предварительно преобразуется в дискретную форму - цифровые измерительные приборы (ЦИП) (результат измерения представляется в форме числа на цифровом табло</w:t>
      </w:r>
      <w:r w:rsidRPr="008C10C3">
        <w:rPr>
          <w:sz w:val="28"/>
          <w:szCs w:val="28"/>
        </w:rPr>
        <w:t xml:space="preserve">). Измерительные приборы для измерения естественно-дискретных величин могут быть только цифровыми. </w:t>
      </w:r>
    </w:p>
    <w:p w:rsidR="00747B11" w:rsidRPr="008C10C3" w:rsidRDefault="00747B11" w:rsidP="00747B11">
      <w:pPr>
        <w:tabs>
          <w:tab w:val="left" w:pos="-2410"/>
        </w:tabs>
        <w:ind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t xml:space="preserve"> Нужно отметить, что цифровая форма представления результата измерения не всегда лучше аналоговой. Например, напечатанная колонка цифр, как правило, м</w:t>
      </w:r>
      <w:r w:rsidRPr="008C10C3">
        <w:rPr>
          <w:sz w:val="28"/>
          <w:szCs w:val="28"/>
        </w:rPr>
        <w:t>е</w:t>
      </w:r>
      <w:r w:rsidRPr="008C10C3">
        <w:rPr>
          <w:sz w:val="28"/>
          <w:szCs w:val="28"/>
        </w:rPr>
        <w:t>нее наглядна, чем непрерывная кривая, записанная на диаграмме. Динамику изменения какой-либо величины тоже удобнее отслеживать с помощью аналогового прибора.</w:t>
      </w:r>
    </w:p>
    <w:p w:rsidR="00747B11" w:rsidRPr="008C10C3" w:rsidRDefault="00747B11" w:rsidP="00747B11">
      <w:pPr>
        <w:ind w:right="2"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t>По прогнозам специалистов аналоговая и цифровая ветвь электронной измерительной техники будут развиваться пара</w:t>
      </w:r>
      <w:r w:rsidRPr="008C10C3">
        <w:rPr>
          <w:sz w:val="28"/>
          <w:szCs w:val="28"/>
        </w:rPr>
        <w:t>л</w:t>
      </w:r>
      <w:r w:rsidRPr="008C10C3">
        <w:rPr>
          <w:sz w:val="28"/>
          <w:szCs w:val="28"/>
        </w:rPr>
        <w:t>лельно. В данной дисциплине рассматриваются только цифровые измерительные устройства.</w:t>
      </w:r>
    </w:p>
    <w:p w:rsidR="00747B11" w:rsidRPr="008C10C3" w:rsidRDefault="00747B11" w:rsidP="00747B11">
      <w:pPr>
        <w:ind w:right="2"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t>Цифровыми измерительным устройством (ЦИУ) называются такие измерительные ус</w:t>
      </w:r>
      <w:r w:rsidRPr="008C10C3">
        <w:rPr>
          <w:sz w:val="28"/>
          <w:szCs w:val="28"/>
        </w:rPr>
        <w:t>т</w:t>
      </w:r>
      <w:r w:rsidRPr="008C10C3">
        <w:rPr>
          <w:sz w:val="28"/>
          <w:szCs w:val="28"/>
        </w:rPr>
        <w:t>ройства, в которых измеряемая величина автоматически в результате квантования и цифрового кодирования представляется кодовым сигналом, выражающим значение измеряемой величины. ЦИУ разделяются на цифровые измерительные приборы (ЦИП) и аналого-цифровые преобр</w:t>
      </w:r>
      <w:r w:rsidRPr="008C10C3">
        <w:rPr>
          <w:sz w:val="28"/>
          <w:szCs w:val="28"/>
        </w:rPr>
        <w:t>а</w:t>
      </w:r>
      <w:r w:rsidRPr="008C10C3">
        <w:rPr>
          <w:sz w:val="28"/>
          <w:szCs w:val="28"/>
        </w:rPr>
        <w:t>зователи (АЦП).</w:t>
      </w:r>
    </w:p>
    <w:p w:rsidR="00747B11" w:rsidRPr="008C10C3" w:rsidRDefault="00747B11" w:rsidP="00747B11">
      <w:pPr>
        <w:ind w:right="2"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t>ЦИП – автономные устройства с регистрацией измеряемой величины.</w:t>
      </w:r>
    </w:p>
    <w:p w:rsidR="00747B11" w:rsidRPr="008C10C3" w:rsidRDefault="00747B11" w:rsidP="00747B11">
      <w:pPr>
        <w:ind w:right="2"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t>АЦП не имеют отчетных или регистрирующих устройств, являются частью ЦИП и ли сложных информационно-измерительных систем (ИИС); результат измерения выдается в виде к</w:t>
      </w:r>
      <w:r w:rsidRPr="008C10C3">
        <w:rPr>
          <w:sz w:val="28"/>
          <w:szCs w:val="28"/>
        </w:rPr>
        <w:t>о</w:t>
      </w:r>
      <w:r w:rsidRPr="008C10C3">
        <w:rPr>
          <w:sz w:val="28"/>
          <w:szCs w:val="28"/>
        </w:rPr>
        <w:t>дового сигнала.</w:t>
      </w:r>
    </w:p>
    <w:p w:rsidR="00747B11" w:rsidRPr="008C10C3" w:rsidRDefault="00747B11" w:rsidP="00747B11">
      <w:pPr>
        <w:ind w:right="2"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t>В ряде цифровых автоматических приборов предусматрив</w:t>
      </w:r>
      <w:r w:rsidRPr="008C10C3">
        <w:rPr>
          <w:sz w:val="28"/>
          <w:szCs w:val="28"/>
        </w:rPr>
        <w:t>а</w:t>
      </w:r>
      <w:r w:rsidRPr="008C10C3">
        <w:rPr>
          <w:sz w:val="28"/>
          <w:szCs w:val="28"/>
        </w:rPr>
        <w:t>ется автоматическая периодическая поверка и калибровка прибора по образцовой величине для исключения статистических погре</w:t>
      </w:r>
      <w:r w:rsidRPr="008C10C3">
        <w:rPr>
          <w:sz w:val="28"/>
          <w:szCs w:val="28"/>
        </w:rPr>
        <w:t>ш</w:t>
      </w:r>
      <w:r w:rsidRPr="008C10C3">
        <w:rPr>
          <w:sz w:val="28"/>
          <w:szCs w:val="28"/>
        </w:rPr>
        <w:t>ностей.</w:t>
      </w:r>
    </w:p>
    <w:p w:rsidR="00747B11" w:rsidRPr="008C10C3" w:rsidRDefault="00747B11" w:rsidP="00747B11">
      <w:pPr>
        <w:ind w:right="2"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lastRenderedPageBreak/>
        <w:t>ЦИП кроме цифровых отсчетных устройств имеют выход в виде кода, приспособленный к входным параметрам компьютеров и р</w:t>
      </w:r>
      <w:r w:rsidRPr="008C10C3">
        <w:rPr>
          <w:sz w:val="28"/>
          <w:szCs w:val="28"/>
        </w:rPr>
        <w:t>е</w:t>
      </w:r>
      <w:r w:rsidRPr="008C10C3">
        <w:rPr>
          <w:sz w:val="28"/>
          <w:szCs w:val="28"/>
        </w:rPr>
        <w:t>гистрирующих устройств.</w:t>
      </w:r>
    </w:p>
    <w:p w:rsidR="00747B11" w:rsidRPr="008C10C3" w:rsidRDefault="00747B11" w:rsidP="00747B11">
      <w:pPr>
        <w:ind w:right="2"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t>Цифровой отсчет не является обязательным только для ЦИП. К примеру, ряд приб</w:t>
      </w:r>
      <w:r w:rsidRPr="008C10C3">
        <w:rPr>
          <w:sz w:val="28"/>
          <w:szCs w:val="28"/>
        </w:rPr>
        <w:t>о</w:t>
      </w:r>
      <w:r w:rsidRPr="008C10C3">
        <w:rPr>
          <w:sz w:val="28"/>
          <w:szCs w:val="28"/>
        </w:rPr>
        <w:t>ров (мосты с декадными магазинами сопротивлений, с уравновешиванием вручную, компенсаторы и др.) имеют цифровое о</w:t>
      </w:r>
      <w:r w:rsidRPr="008C10C3">
        <w:rPr>
          <w:sz w:val="28"/>
          <w:szCs w:val="28"/>
        </w:rPr>
        <w:t>т</w:t>
      </w:r>
      <w:r w:rsidRPr="008C10C3">
        <w:rPr>
          <w:sz w:val="28"/>
          <w:szCs w:val="28"/>
        </w:rPr>
        <w:t>счетное устройство (ЦОУ), но не относятся к ЦИП.</w:t>
      </w:r>
    </w:p>
    <w:p w:rsidR="00747B11" w:rsidRPr="008C10C3" w:rsidRDefault="00747B11" w:rsidP="00747B11">
      <w:pPr>
        <w:ind w:right="2"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t>Измеряемая величина непрерывна (</w:t>
      </w:r>
      <w:r w:rsidRPr="008C10C3">
        <w:rPr>
          <w:i/>
          <w:sz w:val="28"/>
          <w:szCs w:val="28"/>
        </w:rPr>
        <w:t>Н</w:t>
      </w:r>
      <w:r w:rsidRPr="008C10C3">
        <w:rPr>
          <w:sz w:val="28"/>
          <w:szCs w:val="28"/>
        </w:rPr>
        <w:t>), т.е. имеет бесконе</w:t>
      </w:r>
      <w:r w:rsidRPr="008C10C3">
        <w:rPr>
          <w:sz w:val="28"/>
          <w:szCs w:val="28"/>
        </w:rPr>
        <w:t>ч</w:t>
      </w:r>
      <w:r w:rsidRPr="008C10C3">
        <w:rPr>
          <w:sz w:val="28"/>
          <w:szCs w:val="28"/>
        </w:rPr>
        <w:t>ное множество сколь угодно мало отличающихся друг от друга значений в пределах определенного диапазона и ограниченное число дискретных значений (</w:t>
      </w:r>
      <w:r w:rsidRPr="008C10C3">
        <w:rPr>
          <w:i/>
          <w:sz w:val="28"/>
          <w:szCs w:val="28"/>
          <w:lang w:val="en-US"/>
        </w:rPr>
        <w:t>D</w:t>
      </w:r>
      <w:r w:rsidRPr="008C10C3">
        <w:rPr>
          <w:sz w:val="28"/>
          <w:szCs w:val="28"/>
        </w:rPr>
        <w:t>), каждому из которых соответс</w:t>
      </w:r>
      <w:r w:rsidRPr="008C10C3">
        <w:rPr>
          <w:sz w:val="28"/>
          <w:szCs w:val="28"/>
        </w:rPr>
        <w:t>т</w:t>
      </w:r>
      <w:r w:rsidRPr="008C10C3">
        <w:rPr>
          <w:sz w:val="28"/>
          <w:szCs w:val="28"/>
        </w:rPr>
        <w:t>вует код (</w:t>
      </w:r>
      <w:r w:rsidRPr="008C10C3">
        <w:rPr>
          <w:i/>
          <w:sz w:val="28"/>
          <w:szCs w:val="28"/>
        </w:rPr>
        <w:t>К</w:t>
      </w:r>
      <w:r w:rsidRPr="008C10C3">
        <w:rPr>
          <w:sz w:val="28"/>
          <w:szCs w:val="28"/>
        </w:rPr>
        <w:t>).</w:t>
      </w:r>
    </w:p>
    <w:p w:rsidR="00747B11" w:rsidRPr="008C10C3" w:rsidRDefault="00747B11" w:rsidP="00747B11">
      <w:pPr>
        <w:ind w:right="2" w:firstLine="851"/>
        <w:jc w:val="both"/>
        <w:rPr>
          <w:sz w:val="28"/>
          <w:szCs w:val="28"/>
        </w:rPr>
      </w:pPr>
      <w:r w:rsidRPr="008C10C3">
        <w:rPr>
          <w:sz w:val="28"/>
          <w:szCs w:val="28"/>
        </w:rPr>
        <w:t xml:space="preserve">Единственный общий отличительный признак ЦИУ автоматизм преобразования </w:t>
      </w:r>
      <w:r w:rsidR="007E66D5" w:rsidRPr="008C10C3">
        <w:rPr>
          <w:noProof/>
          <w:position w:val="-6"/>
          <w:sz w:val="28"/>
          <w:szCs w:val="28"/>
        </w:rPr>
        <w:object w:dxaOrig="1540" w:dyaOrig="300" w14:anchorId="74E9D0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6.5pt;height:14.65pt;mso-width-percent:0;mso-height-percent:0;mso-width-percent:0;mso-height-percent:0" o:ole="" fillcolor="window">
            <v:imagedata r:id="rId4" o:title=""/>
          </v:shape>
          <o:OLEObject Type="Embed" ProgID="Equation.3" ShapeID="_x0000_i1025" DrawAspect="Content" ObjectID="_1661534213" r:id="rId5"/>
        </w:object>
      </w:r>
      <w:r w:rsidRPr="008C10C3">
        <w:rPr>
          <w:sz w:val="28"/>
          <w:szCs w:val="28"/>
        </w:rPr>
        <w:t xml:space="preserve"> .</w:t>
      </w:r>
    </w:p>
    <w:p w:rsidR="00747B11" w:rsidRPr="00CE3BFB" w:rsidRDefault="00747B11" w:rsidP="00747B11">
      <w:pPr>
        <w:pStyle w:val="2"/>
        <w:tabs>
          <w:tab w:val="left" w:pos="-1843"/>
        </w:tabs>
        <w:spacing w:after="0" w:line="240" w:lineRule="auto"/>
        <w:ind w:left="0" w:firstLine="851"/>
        <w:jc w:val="both"/>
        <w:rPr>
          <w:sz w:val="28"/>
          <w:szCs w:val="28"/>
        </w:rPr>
      </w:pPr>
      <w:r w:rsidRPr="001833DD">
        <w:rPr>
          <w:sz w:val="28"/>
          <w:szCs w:val="28"/>
        </w:rPr>
        <w:t>К преимуществам ЦИП отн</w:t>
      </w:r>
      <w:r w:rsidRPr="001833DD">
        <w:rPr>
          <w:sz w:val="28"/>
          <w:szCs w:val="28"/>
        </w:rPr>
        <w:t>о</w:t>
      </w:r>
      <w:r w:rsidRPr="001833DD">
        <w:rPr>
          <w:sz w:val="28"/>
          <w:szCs w:val="28"/>
        </w:rPr>
        <w:t>сятся</w:t>
      </w:r>
      <w:r>
        <w:rPr>
          <w:sz w:val="28"/>
          <w:szCs w:val="28"/>
        </w:rPr>
        <w:t>:</w:t>
      </w:r>
      <w:r w:rsidRPr="001833DD">
        <w:rPr>
          <w:sz w:val="28"/>
          <w:szCs w:val="28"/>
        </w:rPr>
        <w:t xml:space="preserve"> удобство и объективность отсчета; высокая точность результатов измерения; высокое быстродействие; возможность автоматизации процесса измерений; удобство регистрации результатов измерений и обработки их с п</w:t>
      </w:r>
      <w:r w:rsidRPr="001833DD">
        <w:rPr>
          <w:sz w:val="28"/>
          <w:szCs w:val="28"/>
        </w:rPr>
        <w:t>о</w:t>
      </w:r>
      <w:r w:rsidRPr="001833DD">
        <w:rPr>
          <w:sz w:val="28"/>
          <w:szCs w:val="28"/>
        </w:rPr>
        <w:t>мощью</w:t>
      </w:r>
      <w:r>
        <w:rPr>
          <w:sz w:val="28"/>
          <w:szCs w:val="28"/>
        </w:rPr>
        <w:t xml:space="preserve"> компьютера.</w:t>
      </w:r>
    </w:p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B11"/>
    <w:rsid w:val="00024566"/>
    <w:rsid w:val="00230E63"/>
    <w:rsid w:val="006701F3"/>
    <w:rsid w:val="00747B11"/>
    <w:rsid w:val="007E66D5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F94B0749-0D4E-864C-8674-C5FBCADB9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47B11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747B1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747B11"/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2020-09-13T14:30:00Z</dcterms:created>
  <dcterms:modified xsi:type="dcterms:W3CDTF">2020-09-13T14:30:00Z</dcterms:modified>
</cp:coreProperties>
</file>